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/>
        <w:jc w:val="right"/>
      </w:pPr>
      <w:r>
        <w:rPr>
          <w:b w:val="0"/>
          <w:i w:val="0"/>
          <w:sz w:val="22"/>
        </w:rPr>
        <w:t>Приложение № 1</w:t>
        <w:br/>
        <w:t>к Соглашению об использовании простой электронной подписи (ПЭП)</w:t>
        <w:br/>
        <w:t>№ ________ от «___» ____________ 20___ г.</w:t>
      </w:r>
    </w:p>
    <w:p>
      <w:pPr>
        <w:spacing w:after="0"/>
        <w:jc w:val="center"/>
      </w:pPr>
      <w:r>
        <w:rPr>
          <w:b/>
          <w:i w:val="0"/>
        </w:rPr>
        <w:t>ПЕРЕЧЕНЬ</w:t>
      </w:r>
    </w:p>
    <w:p>
      <w:pPr>
        <w:spacing w:after="240"/>
        <w:jc w:val="center"/>
      </w:pPr>
      <w:r>
        <w:rPr>
          <w:b/>
          <w:i w:val="0"/>
        </w:rPr>
        <w:t>заявлений и документов, подписываемых простой электронной подписью</w:t>
      </w:r>
    </w:p>
    <w:p>
      <w:pPr>
        <w:spacing w:after="40"/>
      </w:pPr>
      <w:r>
        <w:rPr>
          <w:b w:val="0"/>
          <w:i w:val="0"/>
        </w:rPr>
        <w:t>Организация: ______________________________________________ (наименование, ИНН)</w:t>
      </w:r>
    </w:p>
    <w:p>
      <w:pPr>
        <w:spacing w:after="240"/>
      </w:pPr>
      <w:r>
        <w:rPr>
          <w:b w:val="0"/>
          <w:i w:val="0"/>
        </w:rPr>
        <w:t>Внешний подписант: _________________________________________ (фамилия, имя, отчество)</w:t>
      </w:r>
    </w:p>
    <w:p>
      <w:pPr>
        <w:spacing w:after="120"/>
        <w:jc w:val="both"/>
      </w:pPr>
      <w:r>
        <w:rPr>
          <w:b w:val="0"/>
          <w:i w:val="0"/>
        </w:rPr>
        <w:t>1. Стороны договорились, что заявления и документы, перечисленные в таблице, могут составляться в форме электронного документа и подписываться простой электронной подписью (ПЭП) в информационной системе Оператора сервиса в порядке, установленном Соглашением и Положением об использовании простой электронной подписи в информационных системах Оператора сервиса.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95"/>
        <w:gridCol w:w="1995"/>
        <w:gridCol w:w="1995"/>
        <w:gridCol w:w="1995"/>
        <w:gridCol w:w="1995"/>
      </w:tblGrid>
      <w:tr>
        <w:tc>
          <w:tcPr>
            <w:tcW w:type="dxa" w:w="680"/>
          </w:tcPr>
          <w:p>
            <w:pPr>
              <w:jc w:val="center"/>
            </w:pPr>
            <w:r/>
            <w:r>
              <w:rPr>
                <w:b/>
                <w:sz w:val="21"/>
              </w:rPr>
              <w:t>№ п/п</w:t>
            </w:r>
          </w:p>
        </w:tc>
        <w:tc>
          <w:tcPr>
            <w:tcW w:type="dxa" w:w="2948"/>
          </w:tcPr>
          <w:p>
            <w:pPr>
              <w:jc w:val="center"/>
            </w:pPr>
            <w:r/>
            <w:r>
              <w:rPr>
                <w:b/>
                <w:sz w:val="21"/>
              </w:rPr>
              <w:t>Вид заявления / документа</w:t>
            </w:r>
          </w:p>
        </w:tc>
        <w:tc>
          <w:tcPr>
            <w:tcW w:type="dxa" w:w="2381"/>
          </w:tcPr>
          <w:p>
            <w:pPr>
              <w:jc w:val="center"/>
            </w:pPr>
            <w:r/>
            <w:r>
              <w:rPr>
                <w:b/>
                <w:sz w:val="21"/>
              </w:rPr>
              <w:t>Основание (договор, нормативный акт, форма)</w:t>
            </w:r>
          </w:p>
        </w:tc>
        <w:tc>
          <w:tcPr>
            <w:tcW w:type="dxa" w:w="1814"/>
          </w:tcPr>
          <w:p>
            <w:pPr>
              <w:jc w:val="center"/>
            </w:pPr>
            <w:r/>
            <w:r>
              <w:rPr>
                <w:b/>
                <w:sz w:val="21"/>
              </w:rPr>
              <w:t>Кто подписывает ПЭП</w:t>
            </w:r>
          </w:p>
        </w:tc>
        <w:tc>
          <w:tcPr>
            <w:tcW w:type="dxa" w:w="1814"/>
          </w:tcPr>
          <w:p>
            <w:pPr>
              <w:jc w:val="center"/>
            </w:pPr>
            <w:r/>
            <w:r>
              <w:rPr>
                <w:b/>
                <w:sz w:val="21"/>
              </w:rPr>
              <w:t>Примечание</w:t>
            </w:r>
          </w:p>
        </w:tc>
      </w:tr>
      <w:tr>
        <w:tc>
          <w:tcPr>
            <w:tcW w:type="dxa" w:w="68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948"/>
          </w:tcPr>
          <w:p/>
        </w:tc>
        <w:tc>
          <w:tcPr>
            <w:tcW w:type="dxa" w:w="2381"/>
          </w:tcPr>
          <w:p/>
        </w:tc>
        <w:tc>
          <w:tcPr>
            <w:tcW w:type="dxa" w:w="1814"/>
          </w:tcPr>
          <w:p/>
        </w:tc>
        <w:tc>
          <w:tcPr>
            <w:tcW w:type="dxa" w:w="1814"/>
          </w:tcPr>
          <w:p/>
        </w:tc>
      </w:tr>
    </w:tbl>
    <w:p>
      <w:pPr>
        <w:spacing w:after="80"/>
      </w:pPr>
      <w:r>
        <w:rPr>
          <w:b w:val="0"/>
          <w:i w:val="0"/>
        </w:rPr>
      </w:r>
    </w:p>
    <w:p>
      <w:pPr>
        <w:spacing w:after="200"/>
      </w:pPr>
      <w:r>
        <w:rPr>
          <w:b w:val="0"/>
          <w:i/>
          <w:sz w:val="21"/>
        </w:rPr>
        <w:t>В графе «Кто подписывает ПЭП» указывается: «Организация», «Внешний подписант» или «обе стороны».</w:t>
      </w:r>
    </w:p>
    <w:p>
      <w:pPr>
        <w:spacing w:after="120"/>
        <w:jc w:val="both"/>
      </w:pPr>
      <w:r>
        <w:rPr>
          <w:b w:val="0"/>
          <w:i w:val="0"/>
        </w:rPr>
        <w:t>2. Простая электронная подпись не применяется к документам, содержащим сведения, составляющие государственную тайну, и к документам, для которых закон требует иной способ подписания или форму (квалифицированная электронная подпись, нотариальное удостоверение, собственноручная подпись). Ответственность за выбор документов, включённых в Перечень, несёт Организация (п. 1.6–1.7 Положения).</w:t>
      </w:r>
    </w:p>
    <w:p>
      <w:pPr>
        <w:spacing w:after="360"/>
        <w:jc w:val="both"/>
      </w:pPr>
      <w:r>
        <w:rPr>
          <w:b w:val="0"/>
          <w:i w:val="0"/>
        </w:rPr>
        <w:t>3. Перечень изменяется и дополняется в порядке, предусмотренном п. 2.2 Соглашения.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t>Организация:</w:t>
              <w:br/>
              <w:t>_____________________________ (должность)</w:t>
              <w:br/>
              <w:br/>
              <w:t>_____________ / ______________ /</w:t>
              <w:br/>
              <w:t xml:space="preserve">   (подпись)            (Ф.И.О.)</w:t>
              <w:br/>
              <w:t>М.П.</w:t>
            </w:r>
          </w:p>
        </w:tc>
        <w:tc>
          <w:tcPr>
            <w:tcW w:type="dxa" w:w="4986"/>
          </w:tcPr>
          <w:p>
            <w:r/>
            <w:r>
              <w:t>Внешний подписант:</w:t>
              <w:br/>
              <w:br/>
              <w:br/>
              <w:t>_____________ / ______________ /</w:t>
              <w:br/>
              <w:t xml:space="preserve">   (подпись)            (Ф.И.О.)</w:t>
              <w:br/>
              <w:t>«___» ____________ 20___ г.</w:t>
            </w:r>
          </w:p>
        </w:tc>
      </w:tr>
    </w:tbl>
    <w:sectPr w:rsidR="00FC693F" w:rsidRPr="0006063C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Соглашению об использовании ПЭП — Перечень документов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